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7.jpeg" ContentType="image/jpeg"/>
  <Override PartName="/word/media/image2.png" ContentType="image/png"/>
  <Override PartName="/word/media/image17.jpeg" ContentType="image/jpeg"/>
  <Override PartName="/word/media/image3.png" ContentType="image/png"/>
  <Override PartName="/word/media/image4.png" ContentType="image/png"/>
  <Override PartName="/word/media/image5.png" ContentType="image/png"/>
  <Override PartName="/word/media/image8.jpeg" ContentType="image/jpeg"/>
  <Override PartName="/word/media/image6.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Fonts w:ascii="Times New Roman" w:hAnsi="Times New Roman"/>
          <w:sz w:val="36"/>
          <w:szCs w:val="36"/>
        </w:rPr>
        <w:t>The report of mini-project N</w:t>
      </w:r>
      <w:r>
        <w:rPr>
          <w:rFonts w:ascii="Times New Roman" w:hAnsi="Times New Roman"/>
          <w:sz w:val="36"/>
          <w:szCs w:val="36"/>
        </w:rPr>
        <w:t>2</w:t>
      </w:r>
      <w:r>
        <w:rPr>
          <w:rFonts w:ascii="Times New Roman" w:hAnsi="Times New Roman"/>
          <w:sz w:val="36"/>
          <w:szCs w:val="36"/>
        </w:rPr>
        <w:t xml:space="preserve"> program</w:t>
      </w:r>
    </w:p>
    <w:p>
      <w:pPr>
        <w:pStyle w:val="Normal"/>
        <w:jc w:val="center"/>
        <w:rPr>
          <w:rFonts w:ascii="Times New Roman" w:hAnsi="Times New Roman"/>
          <w:sz w:val="36"/>
          <w:szCs w:val="36"/>
        </w:rPr>
      </w:pPr>
      <w:r>
        <w:rPr>
          <w:rFonts w:ascii="Times New Roman" w:hAnsi="Times New Roman"/>
          <w:sz w:val="36"/>
          <w:szCs w:val="36"/>
        </w:rPr>
        <w:t>by Ulvi Bajarani</w:t>
      </w:r>
    </w:p>
    <w:p>
      <w:pPr>
        <w:pStyle w:val="Normal"/>
        <w:jc w:val="center"/>
        <w:rPr>
          <w:rFonts w:ascii="Times New Roman" w:hAnsi="Times New Roman"/>
          <w:sz w:val="36"/>
          <w:szCs w:val="36"/>
        </w:rPr>
      </w:pPr>
      <w:r>
        <w:rPr>
          <w:rFonts w:ascii="Times New Roman" w:hAnsi="Times New Roman"/>
          <w:sz w:val="36"/>
          <w:szCs w:val="36"/>
        </w:rPr>
        <w:t>SID 20539914</w:t>
      </w:r>
    </w:p>
    <w:p>
      <w:pPr>
        <w:pStyle w:val="Normal"/>
        <w:jc w:val="left"/>
        <w:rPr>
          <w:rFonts w:ascii="Times New Roman" w:hAnsi="Times New Roman"/>
          <w:sz w:val="28"/>
          <w:szCs w:val="28"/>
        </w:rPr>
      </w:pPr>
      <w:r>
        <w:rPr>
          <w:rFonts w:ascii="Times New Roman" w:hAnsi="Times New Roman"/>
          <w:sz w:val="28"/>
          <w:szCs w:val="28"/>
        </w:rPr>
      </w:r>
    </w:p>
    <w:p>
      <w:pPr>
        <w:pStyle w:val="Normal"/>
        <w:jc w:val="left"/>
        <w:rPr>
          <w:rFonts w:ascii="Times New Roman" w:hAnsi="Times New Roman"/>
          <w:sz w:val="28"/>
          <w:szCs w:val="28"/>
        </w:rPr>
      </w:pPr>
      <w:r>
        <w:rPr>
          <w:rFonts w:ascii="Times New Roman" w:hAnsi="Times New Roman"/>
          <w:sz w:val="28"/>
          <w:szCs w:val="28"/>
        </w:rPr>
        <w:t xml:space="preserve">All retrieved results </w:t>
      </w:r>
      <w:r>
        <w:rPr>
          <w:rFonts w:ascii="Times New Roman" w:hAnsi="Times New Roman"/>
          <w:sz w:val="28"/>
          <w:szCs w:val="28"/>
        </w:rPr>
        <w:t>and processing</w:t>
      </w:r>
      <w:r>
        <w:rPr>
          <w:rFonts w:ascii="Times New Roman" w:hAnsi="Times New Roman"/>
          <w:sz w:val="28"/>
          <w:szCs w:val="28"/>
        </w:rPr>
        <w:t>s</w:t>
      </w:r>
      <w:r>
        <w:rPr>
          <w:rFonts w:ascii="Times New Roman" w:hAnsi="Times New Roman"/>
          <w:sz w:val="28"/>
          <w:szCs w:val="28"/>
        </w:rPr>
        <w:t xml:space="preserve"> are saved in two different log files created by the program (if the log files don’t exist, the program creates it. </w:t>
      </w:r>
      <w:r>
        <w:rPr>
          <w:rFonts w:ascii="Times New Roman" w:hAnsi="Times New Roman"/>
          <w:sz w:val="28"/>
          <w:szCs w:val="28"/>
        </w:rPr>
        <w:t>Otherwise, it appends</w:t>
      </w:r>
      <w:r>
        <w:rPr>
          <w:rFonts w:ascii="Times New Roman" w:hAnsi="Times New Roman"/>
          <w:sz w:val="28"/>
          <w:szCs w:val="28"/>
        </w:rPr>
        <w:t xml:space="preserve">): </w:t>
      </w:r>
      <w:r>
        <w:rPr>
          <w:rFonts w:ascii="Times New Roman" w:hAnsi="Times New Roman"/>
          <w:b/>
          <w:bCs/>
          <w:sz w:val="28"/>
          <w:szCs w:val="28"/>
        </w:rPr>
        <w:t>logFile.txt</w:t>
      </w:r>
      <w:r>
        <w:rPr>
          <w:rFonts w:ascii="Times New Roman" w:hAnsi="Times New Roman"/>
          <w:sz w:val="28"/>
          <w:szCs w:val="28"/>
        </w:rPr>
        <w:t xml:space="preserve"> and </w:t>
      </w:r>
      <w:r>
        <w:rPr>
          <w:rFonts w:ascii="Times New Roman" w:hAnsi="Times New Roman"/>
          <w:b/>
          <w:bCs/>
          <w:sz w:val="28"/>
          <w:szCs w:val="28"/>
        </w:rPr>
        <w:t>ResultslogFile.txt</w:t>
      </w:r>
    </w:p>
    <w:p>
      <w:pPr>
        <w:pStyle w:val="Normal"/>
        <w:jc w:val="left"/>
        <w:rPr>
          <w:b w:val="false"/>
          <w:b w:val="false"/>
          <w:bCs w:val="false"/>
        </w:rPr>
      </w:pPr>
      <w:r>
        <w:rPr>
          <w:rFonts w:ascii="Times New Roman" w:hAnsi="Times New Roman"/>
          <w:sz w:val="28"/>
          <w:szCs w:val="28"/>
        </w:rPr>
      </w:r>
    </w:p>
    <w:p>
      <w:pPr>
        <w:pStyle w:val="Normal"/>
        <w:jc w:val="left"/>
        <w:rPr/>
      </w:pPr>
      <w:r>
        <w:rPr>
          <w:rFonts w:ascii="Times New Roman" w:hAnsi="Times New Roman"/>
          <w:b w:val="false"/>
          <w:bCs w:val="false"/>
          <w:sz w:val="28"/>
          <w:szCs w:val="28"/>
        </w:rPr>
        <w:t>T</w:t>
      </w:r>
      <w:r>
        <w:rPr>
          <w:rFonts w:ascii="Times New Roman" w:hAnsi="Times New Roman"/>
          <w:b w:val="false"/>
          <w:bCs w:val="false"/>
          <w:sz w:val="28"/>
          <w:szCs w:val="28"/>
        </w:rPr>
        <w:t xml:space="preserve">he program processes </w:t>
      </w:r>
      <w:r>
        <w:rPr>
          <w:rFonts w:ascii="Times New Roman" w:hAnsi="Times New Roman"/>
          <w:b w:val="false"/>
          <w:bCs w:val="false"/>
          <w:sz w:val="28"/>
          <w:szCs w:val="28"/>
        </w:rPr>
        <w:t xml:space="preserve">all images </w:t>
      </w:r>
      <w:r>
        <w:rPr>
          <w:rFonts w:ascii="Times New Roman" w:hAnsi="Times New Roman"/>
          <w:b w:val="false"/>
          <w:bCs w:val="false"/>
          <w:sz w:val="28"/>
          <w:szCs w:val="28"/>
        </w:rPr>
        <w:t xml:space="preserve">that must be </w:t>
      </w:r>
      <w:r>
        <w:rPr>
          <w:rFonts w:ascii="Times New Roman" w:hAnsi="Times New Roman"/>
          <w:b w:val="false"/>
          <w:bCs w:val="false"/>
          <w:sz w:val="28"/>
          <w:szCs w:val="28"/>
        </w:rPr>
        <w:t xml:space="preserve">in the </w:t>
      </w:r>
      <w:r>
        <w:rPr>
          <w:rFonts w:ascii="Times New Roman" w:hAnsi="Times New Roman"/>
          <w:b/>
          <w:bCs/>
          <w:sz w:val="28"/>
          <w:szCs w:val="28"/>
        </w:rPr>
        <w:t>/imagesToProcess</w:t>
      </w:r>
      <w:r>
        <w:rPr>
          <w:rFonts w:ascii="Times New Roman" w:hAnsi="Times New Roman"/>
          <w:b w:val="false"/>
          <w:bCs w:val="false"/>
          <w:sz w:val="28"/>
          <w:szCs w:val="28"/>
        </w:rPr>
        <w:t xml:space="preserve"> folder located in the same </w:t>
      </w:r>
      <w:r>
        <w:rPr>
          <w:rFonts w:ascii="Times New Roman" w:hAnsi="Times New Roman"/>
          <w:b w:val="false"/>
          <w:bCs w:val="false"/>
          <w:sz w:val="28"/>
          <w:szCs w:val="28"/>
        </w:rPr>
        <w:t>folder</w:t>
      </w:r>
      <w:r>
        <w:rPr>
          <w:rFonts w:ascii="Times New Roman" w:hAnsi="Times New Roman"/>
          <w:b w:val="false"/>
          <w:bCs w:val="false"/>
          <w:sz w:val="28"/>
          <w:szCs w:val="28"/>
        </w:rPr>
        <w:t xml:space="preserve"> with the </w:t>
      </w:r>
      <w:r>
        <w:rPr>
          <w:rFonts w:ascii="Times New Roman" w:hAnsi="Times New Roman"/>
          <w:b/>
          <w:bCs/>
          <w:sz w:val="28"/>
          <w:szCs w:val="28"/>
        </w:rPr>
        <w:t>/</w:t>
      </w:r>
      <w:r>
        <w:rPr>
          <w:rFonts w:ascii="Times New Roman" w:hAnsi="Times New Roman"/>
          <w:b/>
          <w:bCs/>
          <w:sz w:val="28"/>
          <w:szCs w:val="28"/>
        </w:rPr>
        <w:t>python</w:t>
      </w:r>
      <w:r>
        <w:rPr>
          <w:rFonts w:ascii="Times New Roman" w:hAnsi="Times New Roman"/>
          <w:b w:val="false"/>
          <w:bCs w:val="false"/>
          <w:sz w:val="28"/>
          <w:szCs w:val="28"/>
        </w:rPr>
        <w:t xml:space="preserve"> </w:t>
      </w:r>
      <w:r>
        <w:rPr>
          <w:rFonts w:ascii="Times New Roman" w:hAnsi="Times New Roman"/>
          <w:b w:val="false"/>
          <w:bCs w:val="false"/>
          <w:sz w:val="28"/>
          <w:szCs w:val="28"/>
        </w:rPr>
        <w:t>folder</w:t>
      </w:r>
      <w:r>
        <w:rPr>
          <w:rFonts w:ascii="Times New Roman" w:hAnsi="Times New Roman"/>
          <w:b w:val="false"/>
          <w:bCs w:val="false"/>
          <w:sz w:val="28"/>
          <w:szCs w:val="28"/>
        </w:rPr>
        <w:t>.</w:t>
      </w:r>
      <w:r>
        <w:rPr>
          <w:rFonts w:ascii="Times New Roman" w:hAnsi="Times New Roman"/>
          <w:b w:val="false"/>
          <w:bCs w:val="false"/>
          <w:sz w:val="28"/>
          <w:szCs w:val="28"/>
        </w:rPr>
        <w:t xml:space="preserve"> </w:t>
      </w:r>
      <w:r>
        <w:rPr>
          <w:rFonts w:ascii="Times New Roman" w:hAnsi="Times New Roman"/>
          <w:b w:val="false"/>
          <w:bCs w:val="false"/>
          <w:sz w:val="28"/>
          <w:szCs w:val="28"/>
        </w:rPr>
        <w:t xml:space="preserve"> </w:t>
      </w:r>
      <w:r>
        <w:rPr>
          <w:rFonts w:ascii="Times New Roman" w:hAnsi="Times New Roman"/>
          <w:b w:val="false"/>
          <w:bCs w:val="false"/>
          <w:sz w:val="28"/>
          <w:szCs w:val="28"/>
        </w:rPr>
        <w:t xml:space="preserve">In other words, </w:t>
      </w:r>
      <w:r>
        <w:rPr>
          <w:rFonts w:ascii="Times New Roman" w:hAnsi="Times New Roman"/>
          <w:b/>
          <w:bCs/>
          <w:sz w:val="28"/>
          <w:szCs w:val="28"/>
        </w:rPr>
        <w:t>/imagesToProcess</w:t>
      </w:r>
      <w:r>
        <w:rPr>
          <w:rFonts w:ascii="Times New Roman" w:hAnsi="Times New Roman"/>
          <w:b w:val="false"/>
          <w:bCs w:val="false"/>
          <w:sz w:val="28"/>
          <w:szCs w:val="28"/>
        </w:rPr>
        <w:t xml:space="preserve"> folder </w:t>
      </w:r>
      <w:r>
        <w:rPr>
          <w:rFonts w:ascii="Times New Roman" w:hAnsi="Times New Roman"/>
          <w:b w:val="false"/>
          <w:bCs w:val="false"/>
          <w:sz w:val="28"/>
          <w:szCs w:val="28"/>
        </w:rPr>
        <w:t xml:space="preserve">must be one level up than the code file. </w:t>
      </w:r>
      <w:r>
        <w:rPr>
          <w:rFonts w:ascii="Times New Roman" w:hAnsi="Times New Roman"/>
          <w:b w:val="false"/>
          <w:bCs w:val="false"/>
          <w:sz w:val="28"/>
          <w:szCs w:val="28"/>
        </w:rPr>
        <w:t xml:space="preserve">The .py file could be found in </w:t>
      </w:r>
      <w:r>
        <w:rPr>
          <w:rFonts w:ascii="Times New Roman" w:hAnsi="Times New Roman"/>
          <w:b/>
          <w:bCs/>
          <w:sz w:val="28"/>
          <w:szCs w:val="28"/>
        </w:rPr>
        <w:t>/python</w:t>
      </w:r>
      <w:r>
        <w:rPr>
          <w:rFonts w:ascii="Times New Roman" w:hAnsi="Times New Roman"/>
          <w:b w:val="false"/>
          <w:bCs w:val="false"/>
          <w:sz w:val="28"/>
          <w:szCs w:val="28"/>
        </w:rPr>
        <w:t xml:space="preserve"> folder.</w:t>
      </w:r>
      <w:r>
        <w:rPr>
          <w:rFonts w:ascii="Times New Roman" w:hAnsi="Times New Roman"/>
          <w:b w:val="false"/>
          <w:bCs w:val="false"/>
          <w:sz w:val="28"/>
          <w:szCs w:val="28"/>
        </w:rPr>
        <w:t xml:space="preserve"> </w:t>
      </w:r>
      <w:r>
        <w:rPr>
          <w:rFonts w:ascii="Times New Roman" w:hAnsi="Times New Roman"/>
          <w:b w:val="false"/>
          <w:bCs w:val="false"/>
          <w:sz w:val="28"/>
          <w:szCs w:val="28"/>
        </w:rPr>
        <w:t xml:space="preserve">The image processing results are saved in the </w:t>
      </w:r>
      <w:r>
        <w:rPr>
          <w:rFonts w:ascii="Times New Roman" w:hAnsi="Times New Roman"/>
          <w:b/>
          <w:bCs/>
          <w:sz w:val="28"/>
          <w:szCs w:val="28"/>
        </w:rPr>
        <w:t>/resultsOfProcessing</w:t>
      </w:r>
      <w:r>
        <w:rPr>
          <w:rFonts w:ascii="Times New Roman" w:hAnsi="Times New Roman"/>
          <w:b w:val="false"/>
          <w:bCs w:val="false"/>
          <w:sz w:val="28"/>
          <w:szCs w:val="28"/>
        </w:rPr>
        <w:t xml:space="preserve"> folder. </w:t>
      </w:r>
      <w:r>
        <w:rPr>
          <w:rFonts w:ascii="Times New Roman" w:hAnsi="Times New Roman"/>
          <w:b w:val="false"/>
          <w:bCs w:val="false"/>
          <w:sz w:val="28"/>
          <w:szCs w:val="28"/>
        </w:rPr>
        <w:t xml:space="preserve">Separate folders for separate processes are created by the program. </w:t>
      </w:r>
      <w:r>
        <w:rPr>
          <w:rFonts w:ascii="Times New Roman" w:hAnsi="Times New Roman"/>
          <w:b w:val="false"/>
          <w:bCs w:val="false"/>
          <w:sz w:val="28"/>
          <w:szCs w:val="28"/>
        </w:rPr>
        <w:t xml:space="preserve">The </w:t>
      </w:r>
      <w:r>
        <w:rPr>
          <w:rFonts w:ascii="Times New Roman" w:hAnsi="Times New Roman"/>
          <w:b/>
          <w:bCs/>
          <w:sz w:val="28"/>
          <w:szCs w:val="28"/>
        </w:rPr>
        <w:t>/</w:t>
      </w:r>
      <w:r>
        <w:rPr>
          <w:rFonts w:ascii="Times New Roman" w:hAnsi="Times New Roman"/>
          <w:b/>
          <w:bCs/>
          <w:sz w:val="28"/>
          <w:szCs w:val="28"/>
        </w:rPr>
        <w:t>python</w:t>
      </w:r>
      <w:r>
        <w:rPr>
          <w:rFonts w:ascii="Times New Roman" w:hAnsi="Times New Roman"/>
          <w:b w:val="false"/>
          <w:bCs w:val="false"/>
          <w:sz w:val="28"/>
          <w:szCs w:val="28"/>
        </w:rPr>
        <w:t xml:space="preserve"> </w:t>
      </w:r>
      <w:r>
        <w:rPr>
          <w:rFonts w:ascii="Times New Roman" w:hAnsi="Times New Roman"/>
          <w:b w:val="false"/>
          <w:bCs w:val="false"/>
          <w:sz w:val="28"/>
          <w:szCs w:val="28"/>
        </w:rPr>
        <w:t xml:space="preserve">folder </w:t>
      </w:r>
      <w:r>
        <w:rPr>
          <w:rFonts w:ascii="Times New Roman" w:hAnsi="Times New Roman"/>
          <w:b w:val="false"/>
          <w:bCs w:val="false"/>
          <w:sz w:val="28"/>
          <w:szCs w:val="28"/>
        </w:rPr>
        <w:t>contains the code files.</w:t>
      </w:r>
    </w:p>
    <w:p>
      <w:pPr>
        <w:pStyle w:val="Normal"/>
        <w:jc w:val="left"/>
        <w:rPr>
          <w:rFonts w:ascii="Times New Roman" w:hAnsi="Times New Roman"/>
          <w:b w:val="false"/>
          <w:b w:val="false"/>
          <w:bCs w:val="false"/>
          <w:sz w:val="28"/>
          <w:szCs w:val="28"/>
        </w:rPr>
      </w:pPr>
      <w:r>
        <w:rPr>
          <w:rFonts w:ascii="Times New Roman" w:hAnsi="Times New Roman"/>
          <w:b w:val="false"/>
          <w:bCs w:val="false"/>
          <w:sz w:val="28"/>
          <w:szCs w:val="28"/>
        </w:rPr>
      </w:r>
    </w:p>
    <w:p>
      <w:pPr>
        <w:pStyle w:val="Normal"/>
        <w:jc w:val="left"/>
        <w:rPr/>
      </w:pPr>
      <w:r>
        <w:rPr>
          <w:rFonts w:ascii="Times New Roman" w:hAnsi="Times New Roman"/>
          <w:b w:val="false"/>
          <w:bCs w:val="false"/>
          <w:sz w:val="28"/>
          <w:szCs w:val="28"/>
        </w:rPr>
        <w:t xml:space="preserve">In the first stages, the program adds the noises. The first noise is Gaussian with mean=32 and variance=16. </w:t>
      </w:r>
      <w:r>
        <w:rPr>
          <w:rFonts w:ascii="Times New Roman" w:hAnsi="Times New Roman"/>
          <w:b w:val="false"/>
          <w:bCs w:val="false"/>
          <w:sz w:val="28"/>
          <w:szCs w:val="28"/>
        </w:rPr>
        <w:t xml:space="preserve">The second noise is Salt and Pepper with probability 0.1 and 50% Salt and 50% Pepper </w:t>
      </w:r>
      <w:r>
        <w:rPr>
          <w:rFonts w:ascii="Times New Roman" w:hAnsi="Times New Roman"/>
          <w:b w:val="false"/>
          <w:bCs w:val="false"/>
          <w:sz w:val="28"/>
          <w:szCs w:val="28"/>
        </w:rPr>
        <w:t>ratio.</w:t>
      </w:r>
    </w:p>
    <w:p>
      <w:pPr>
        <w:pStyle w:val="Normal"/>
        <w:jc w:val="left"/>
        <w:rPr>
          <w:rFonts w:ascii="Times New Roman" w:hAnsi="Times New Roman"/>
          <w:b w:val="false"/>
          <w:b w:val="false"/>
          <w:bCs w:val="false"/>
          <w:sz w:val="28"/>
          <w:szCs w:val="28"/>
        </w:rPr>
      </w:pPr>
      <w:r>
        <w:rPr/>
      </w:r>
    </w:p>
    <w:p>
      <w:pPr>
        <w:pStyle w:val="Normal"/>
        <w:jc w:val="left"/>
        <w:rPr/>
      </w:pPr>
      <w:r>
        <w:rPr>
          <w:rFonts w:ascii="Times New Roman" w:hAnsi="Times New Roman"/>
          <w:b w:val="false"/>
          <w:bCs w:val="false"/>
          <w:sz w:val="28"/>
          <w:szCs w:val="28"/>
        </w:rPr>
        <w:t>T</w:t>
      </w:r>
      <w:r>
        <w:rPr>
          <w:rFonts w:ascii="Times New Roman" w:hAnsi="Times New Roman"/>
          <w:b w:val="false"/>
          <w:bCs w:val="false"/>
          <w:sz w:val="28"/>
          <w:szCs w:val="28"/>
        </w:rPr>
        <w:t xml:space="preserve">hen, the program consecutively executes unweighted averaging, weighed averaging, Gaussian averaging (all three ones for the images with Gaussian noise), median averaging 3x3, median averaging 5x5 (all two ones for the images with Salt and Pepper noise), Sobel edge detection (for the images with no noise). </w:t>
      </w:r>
      <w:r>
        <w:rPr>
          <w:rFonts w:ascii="Times New Roman" w:hAnsi="Times New Roman"/>
          <w:b w:val="false"/>
          <w:bCs w:val="false"/>
          <w:sz w:val="28"/>
          <w:szCs w:val="28"/>
        </w:rPr>
        <w:t xml:space="preserve">All operations are done by OpenCV and then immediately by Formula. </w:t>
      </w:r>
      <w:r>
        <w:rPr>
          <w:rFonts w:ascii="Times New Roman" w:hAnsi="Times New Roman"/>
          <w:b w:val="false"/>
          <w:bCs w:val="false"/>
          <w:sz w:val="28"/>
          <w:szCs w:val="28"/>
        </w:rPr>
        <w:t>All operations are done in the grayscale images.</w:t>
      </w:r>
      <w:r>
        <w:br w:type="page"/>
      </w:r>
    </w:p>
    <w:p>
      <w:pPr>
        <w:pStyle w:val="Normal"/>
        <w:jc w:val="left"/>
        <w:rPr>
          <w:rFonts w:ascii="Times New Roman" w:hAnsi="Times New Roman"/>
          <w:sz w:val="28"/>
          <w:szCs w:val="28"/>
        </w:rPr>
      </w:pPr>
      <w:r>
        <w:rPr>
          <w:rFonts w:ascii="Times New Roman" w:hAnsi="Times New Roman"/>
          <w:b w:val="false"/>
          <w:bCs w:val="false"/>
          <w:sz w:val="28"/>
          <w:szCs w:val="28"/>
        </w:rPr>
        <w:t>T</w:t>
      </w:r>
      <w:r>
        <w:rPr>
          <w:rFonts w:ascii="Times New Roman" w:hAnsi="Times New Roman"/>
          <w:b w:val="false"/>
          <w:bCs w:val="false"/>
          <w:sz w:val="28"/>
          <w:szCs w:val="28"/>
        </w:rPr>
        <w:t>he time measures are calculated by the time.process_time() function (</w:t>
      </w:r>
      <w:r>
        <w:rPr>
          <w:rFonts w:ascii="Times New Roman" w:hAnsi="Times New Roman"/>
          <w:b/>
          <w:bCs/>
          <w:sz w:val="28"/>
          <w:szCs w:val="28"/>
        </w:rPr>
        <w:t xml:space="preserve">start_time </w:t>
      </w:r>
      <w:r>
        <w:rPr>
          <w:rFonts w:ascii="Times New Roman" w:hAnsi="Times New Roman"/>
          <w:b w:val="false"/>
          <w:bCs w:val="false"/>
          <w:sz w:val="28"/>
          <w:szCs w:val="28"/>
        </w:rPr>
        <w:t xml:space="preserve">and </w:t>
      </w:r>
      <w:r>
        <w:rPr>
          <w:rFonts w:ascii="Times New Roman" w:hAnsi="Times New Roman"/>
          <w:b/>
          <w:bCs/>
          <w:sz w:val="28"/>
          <w:szCs w:val="28"/>
        </w:rPr>
        <w:t xml:space="preserve">stop_time </w:t>
      </w:r>
      <w:r>
        <w:rPr>
          <w:rFonts w:ascii="Times New Roman" w:hAnsi="Times New Roman"/>
          <w:b w:val="false"/>
          <w:bCs w:val="false"/>
          <w:sz w:val="28"/>
          <w:szCs w:val="28"/>
        </w:rPr>
        <w:t xml:space="preserve">variables), which returns the sum of the user and system CPU time of the running process. The  </w:t>
      </w:r>
      <w:r>
        <w:rPr>
          <w:rFonts w:ascii="Times New Roman" w:hAnsi="Times New Roman"/>
          <w:b/>
          <w:bCs/>
          <w:sz w:val="28"/>
          <w:szCs w:val="28"/>
        </w:rPr>
        <w:t xml:space="preserve">start_time </w:t>
      </w:r>
      <w:r>
        <w:rPr>
          <w:rFonts w:ascii="Times New Roman" w:hAnsi="Times New Roman"/>
          <w:b w:val="false"/>
          <w:bCs w:val="false"/>
          <w:sz w:val="28"/>
          <w:szCs w:val="28"/>
        </w:rPr>
        <w:t xml:space="preserve">and </w:t>
      </w:r>
      <w:r>
        <w:rPr>
          <w:rFonts w:ascii="Times New Roman" w:hAnsi="Times New Roman"/>
          <w:b/>
          <w:bCs/>
          <w:sz w:val="28"/>
          <w:szCs w:val="28"/>
        </w:rPr>
        <w:t xml:space="preserve">stop_time </w:t>
      </w:r>
      <w:r>
        <w:rPr>
          <w:rFonts w:ascii="Times New Roman" w:hAnsi="Times New Roman"/>
          <w:b w:val="false"/>
          <w:bCs w:val="false"/>
          <w:sz w:val="28"/>
          <w:szCs w:val="28"/>
        </w:rPr>
        <w:t xml:space="preserve">variables exist in all processing functions. </w:t>
      </w:r>
      <w:r>
        <w:rPr>
          <w:rFonts w:ascii="Times New Roman" w:hAnsi="Times New Roman"/>
          <w:b w:val="false"/>
          <w:bCs w:val="false"/>
          <w:sz w:val="28"/>
          <w:szCs w:val="28"/>
        </w:rPr>
        <w:t xml:space="preserve">Below you can </w:t>
      </w:r>
      <w:r>
        <w:rPr>
          <w:rFonts w:ascii="Times New Roman" w:hAnsi="Times New Roman"/>
          <w:b w:val="false"/>
          <w:bCs w:val="false"/>
          <w:sz w:val="28"/>
          <w:szCs w:val="28"/>
        </w:rPr>
        <w:t>see</w:t>
      </w:r>
      <w:r>
        <w:rPr>
          <w:rFonts w:ascii="Times New Roman" w:hAnsi="Times New Roman"/>
          <w:b w:val="false"/>
          <w:bCs w:val="false"/>
          <w:sz w:val="28"/>
          <w:szCs w:val="28"/>
        </w:rPr>
        <w:t xml:space="preserve"> the execution results:</w:t>
      </w:r>
    </w:p>
    <w:p>
      <w:pPr>
        <w:pStyle w:val="Normal"/>
        <w:jc w:val="left"/>
        <w:rPr>
          <w:b w:val="false"/>
          <w:b w:val="false"/>
          <w:bCs w:val="false"/>
        </w:rPr>
      </w:pPr>
      <w:r>
        <w:rPr>
          <w:rFonts w:ascii="Times New Roman" w:hAnsi="Times New Roman"/>
          <w:sz w:val="28"/>
          <w:szCs w:val="28"/>
        </w:rPr>
      </w:r>
    </w:p>
    <w:tbl>
      <w:tblPr>
        <w:tblW w:w="9638" w:type="dxa"/>
        <w:jc w:val="left"/>
        <w:tblInd w:w="0" w:type="dxa"/>
        <w:tblLayout w:type="fixed"/>
        <w:tblCellMar>
          <w:top w:w="55" w:type="dxa"/>
          <w:left w:w="55" w:type="dxa"/>
          <w:bottom w:w="55" w:type="dxa"/>
          <w:right w:w="55" w:type="dxa"/>
        </w:tblCellMar>
      </w:tblPr>
      <w:tblGrid>
        <w:gridCol w:w="3212"/>
        <w:gridCol w:w="3213"/>
        <w:gridCol w:w="3213"/>
      </w:tblGrid>
      <w:tr>
        <w:trPr/>
        <w:tc>
          <w:tcPr>
            <w:tcW w:w="9638" w:type="dxa"/>
            <w:gridSpan w:val="3"/>
            <w:tcBorders>
              <w:top w:val="single" w:sz="2" w:space="0" w:color="000000"/>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The execution times for 25 images</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By OpenCV approach</w:t>
            </w:r>
          </w:p>
        </w:tc>
        <w:tc>
          <w:tcPr>
            <w:tcW w:w="3213" w:type="dxa"/>
            <w:tcBorders>
              <w:left w:val="single" w:sz="2" w:space="0" w:color="000000"/>
              <w:bottom w:val="single" w:sz="2" w:space="0" w:color="000000"/>
              <w:right w:val="single" w:sz="2" w:space="0" w:color="000000"/>
            </w:tcBorders>
          </w:tcPr>
          <w:p>
            <w:pPr>
              <w:pStyle w:val="TableContents"/>
              <w:jc w:val="center"/>
              <w:rPr/>
            </w:pPr>
            <w:r>
              <w:rPr>
                <w:rFonts w:ascii="Times New Roman" w:hAnsi="Times New Roman"/>
                <w:sz w:val="28"/>
                <w:szCs w:val="28"/>
              </w:rPr>
              <w:t>By Formula approach</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Unweighted averaging</w:t>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2.03125 seconds</w:t>
            </w:r>
          </w:p>
        </w:tc>
        <w:tc>
          <w:tcPr>
            <w:tcW w:w="3213" w:type="dxa"/>
            <w:tcBorders>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2688.765625 seconds</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Weighted averaging</w:t>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1.796875 seconds</w:t>
            </w:r>
          </w:p>
        </w:tc>
        <w:tc>
          <w:tcPr>
            <w:tcW w:w="3213" w:type="dxa"/>
            <w:tcBorders>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2525.65625 seconds</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Gaussian averaging with sigma=16</w:t>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1.671875 seconds</w:t>
            </w:r>
          </w:p>
        </w:tc>
        <w:tc>
          <w:tcPr>
            <w:tcW w:w="3213" w:type="dxa"/>
            <w:tcBorders>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3389.421875 seconds</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Median filtering with 3 to 3 kernel</w:t>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1.90625 seconds</w:t>
            </w:r>
          </w:p>
        </w:tc>
        <w:tc>
          <w:tcPr>
            <w:tcW w:w="3213" w:type="dxa"/>
            <w:tcBorders>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543.796875 seconds</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Median filtering with 5 to 5 kernel</w:t>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2.109375 seconds</w:t>
            </w:r>
          </w:p>
        </w:tc>
        <w:tc>
          <w:tcPr>
            <w:tcW w:w="3213" w:type="dxa"/>
            <w:tcBorders>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1281.90625 seconds</w:t>
            </w:r>
          </w:p>
        </w:tc>
      </w:tr>
      <w:tr>
        <w:trPr/>
        <w:tc>
          <w:tcPr>
            <w:tcW w:w="3212"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3x3 Sobel filtering for 25 images</w:t>
            </w:r>
          </w:p>
        </w:tc>
        <w:tc>
          <w:tcPr>
            <w:tcW w:w="3213" w:type="dxa"/>
            <w:tcBorders>
              <w:left w:val="single" w:sz="2" w:space="0" w:color="000000"/>
              <w:bottom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86.8125 seconds</w:t>
            </w:r>
          </w:p>
        </w:tc>
        <w:tc>
          <w:tcPr>
            <w:tcW w:w="3213" w:type="dxa"/>
            <w:tcBorders>
              <w:left w:val="single" w:sz="2" w:space="0" w:color="000000"/>
              <w:bottom w:val="single" w:sz="2" w:space="0" w:color="000000"/>
              <w:right w:val="single" w:sz="2" w:space="0" w:color="000000"/>
            </w:tcBorders>
          </w:tcPr>
          <w:p>
            <w:pPr>
              <w:pStyle w:val="TableContents"/>
              <w:jc w:val="center"/>
              <w:rPr>
                <w:rFonts w:ascii="Times New Roman" w:hAnsi="Times New Roman"/>
                <w:sz w:val="28"/>
                <w:szCs w:val="28"/>
              </w:rPr>
            </w:pPr>
            <w:r>
              <w:rPr>
                <w:rFonts w:ascii="Times New Roman" w:hAnsi="Times New Roman"/>
                <w:sz w:val="28"/>
                <w:szCs w:val="28"/>
              </w:rPr>
              <w:t>3653.34375 seconds</w:t>
            </w:r>
          </w:p>
        </w:tc>
      </w:tr>
    </w:tbl>
    <w:p>
      <w:pPr>
        <w:pStyle w:val="Normal"/>
        <w:jc w:val="left"/>
        <w:rPr>
          <w:b w:val="false"/>
          <w:b w:val="false"/>
          <w:bCs w:val="false"/>
        </w:rPr>
      </w:pPr>
      <w:r>
        <w:rPr>
          <w:rFonts w:ascii="Times New Roman" w:hAnsi="Times New Roman"/>
          <w:sz w:val="28"/>
          <w:szCs w:val="28"/>
        </w:rPr>
      </w:r>
    </w:p>
    <w:p>
      <w:pPr>
        <w:pStyle w:val="Normal"/>
        <w:jc w:val="left"/>
        <w:rPr>
          <w:rFonts w:ascii="Times New Roman" w:hAnsi="Times New Roman"/>
          <w:sz w:val="28"/>
          <w:szCs w:val="28"/>
        </w:rPr>
      </w:pPr>
      <w:r>
        <w:rPr>
          <w:rFonts w:ascii="Times New Roman" w:hAnsi="Times New Roman"/>
          <w:b w:val="false"/>
          <w:bCs w:val="false"/>
          <w:sz w:val="28"/>
          <w:szCs w:val="28"/>
        </w:rPr>
        <w:t>T</w:t>
      </w:r>
      <w:r>
        <w:rPr>
          <w:rFonts w:ascii="Times New Roman" w:hAnsi="Times New Roman"/>
          <w:b w:val="false"/>
          <w:bCs w:val="false"/>
          <w:sz w:val="28"/>
          <w:szCs w:val="28"/>
        </w:rPr>
        <w:t>he differences between OpenCV and Formula approaches:</w:t>
      </w:r>
    </w:p>
    <w:p>
      <w:pPr>
        <w:pStyle w:val="Normal"/>
        <w:jc w:val="left"/>
        <w:rPr>
          <w:b w:val="false"/>
          <w:b w:val="false"/>
          <w:bCs w:val="false"/>
        </w:rPr>
      </w:pPr>
      <w:r>
        <w:rPr>
          <w:rFonts w:ascii="Times New Roman" w:hAnsi="Times New Roman"/>
          <w:sz w:val="28"/>
          <w:szCs w:val="28"/>
        </w:rPr>
      </w:r>
    </w:p>
    <w:p>
      <w:pPr>
        <w:pStyle w:val="Normal"/>
        <w:jc w:val="left"/>
        <w:rPr/>
      </w:pPr>
      <w:r>
        <w:rPr>
          <w:rFonts w:ascii="Times New Roman" w:hAnsi="Times New Roman"/>
          <w:b w:val="false"/>
          <w:bCs w:val="false"/>
          <w:sz w:val="28"/>
          <w:szCs w:val="28"/>
        </w:rPr>
        <w:t>1) The speed of OpenCV approaches are dramatically higher, might reach to 1000(!!) times.</w:t>
      </w:r>
    </w:p>
    <w:p>
      <w:pPr>
        <w:pStyle w:val="Normal"/>
        <w:jc w:val="left"/>
        <w:rPr>
          <w:rFonts w:ascii="Times New Roman" w:hAnsi="Times New Roman"/>
          <w:b w:val="false"/>
          <w:b w:val="false"/>
          <w:bCs w:val="false"/>
          <w:sz w:val="28"/>
          <w:szCs w:val="28"/>
        </w:rPr>
      </w:pPr>
      <w:r>
        <w:rPr/>
      </w:r>
    </w:p>
    <w:p>
      <w:pPr>
        <w:pStyle w:val="Normal"/>
        <w:jc w:val="left"/>
        <w:rPr/>
      </w:pPr>
      <w:r>
        <w:rPr>
          <w:rFonts w:ascii="Times New Roman" w:hAnsi="Times New Roman"/>
          <w:b w:val="false"/>
          <w:bCs w:val="false"/>
          <w:sz w:val="28"/>
          <w:szCs w:val="28"/>
        </w:rPr>
        <w:t>2</w:t>
      </w:r>
      <w:r>
        <w:rPr>
          <w:rFonts w:ascii="Times New Roman" w:hAnsi="Times New Roman"/>
          <w:b w:val="false"/>
          <w:bCs w:val="false"/>
          <w:sz w:val="28"/>
          <w:szCs w:val="28"/>
        </w:rPr>
        <w:t>) The differences in the borders. While OpenCV might implement some approach to handle them, in the formula based approach, the program copies them from the original image</w:t>
      </w:r>
    </w:p>
    <w:p>
      <w:pPr>
        <w:pStyle w:val="Normal"/>
        <w:jc w:val="left"/>
        <w:rPr>
          <w:rFonts w:ascii="Times New Roman" w:hAnsi="Times New Roman"/>
          <w:b w:val="false"/>
          <w:b w:val="false"/>
          <w:bCs w:val="false"/>
          <w:sz w:val="28"/>
          <w:szCs w:val="28"/>
        </w:rPr>
      </w:pPr>
      <w:r>
        <w:rPr/>
      </w:r>
    </w:p>
    <w:p>
      <w:pPr>
        <w:pStyle w:val="Normal"/>
        <w:jc w:val="left"/>
        <w:rPr/>
      </w:pPr>
      <w:r>
        <w:rPr>
          <w:rFonts w:ascii="Times New Roman" w:hAnsi="Times New Roman"/>
          <w:b w:val="false"/>
          <w:bCs w:val="false"/>
          <w:sz w:val="28"/>
          <w:szCs w:val="28"/>
        </w:rPr>
        <w:t>3</w:t>
      </w:r>
      <w:r>
        <w:rPr>
          <w:rFonts w:ascii="Times New Roman" w:hAnsi="Times New Roman"/>
          <w:b w:val="false"/>
          <w:bCs w:val="false"/>
          <w:sz w:val="28"/>
          <w:szCs w:val="28"/>
        </w:rPr>
        <w:t xml:space="preserve">) </w:t>
      </w:r>
      <w:r>
        <w:rPr>
          <w:rFonts w:ascii="Times New Roman" w:hAnsi="Times New Roman"/>
          <w:b w:val="false"/>
          <w:bCs w:val="false"/>
          <w:sz w:val="28"/>
          <w:szCs w:val="28"/>
        </w:rPr>
        <w:t xml:space="preserve">The </w:t>
      </w:r>
      <w:r>
        <w:rPr>
          <w:rFonts w:ascii="Times New Roman" w:hAnsi="Times New Roman"/>
          <w:b w:val="false"/>
          <w:bCs w:val="false"/>
          <w:sz w:val="28"/>
          <w:szCs w:val="28"/>
        </w:rPr>
        <w:t xml:space="preserve">non-border </w:t>
      </w:r>
      <w:r>
        <w:rPr>
          <w:rFonts w:ascii="Times New Roman" w:hAnsi="Times New Roman"/>
          <w:b w:val="false"/>
          <w:bCs w:val="false"/>
          <w:sz w:val="28"/>
          <w:szCs w:val="28"/>
        </w:rPr>
        <w:t xml:space="preserve">results in the Weighted and Gaussian averaging are slightly different </w:t>
      </w:r>
      <w:r>
        <w:rPr>
          <w:rFonts w:ascii="Times New Roman" w:hAnsi="Times New Roman"/>
          <w:b w:val="false"/>
          <w:bCs w:val="false"/>
          <w:sz w:val="28"/>
          <w:szCs w:val="28"/>
        </w:rPr>
        <w:t>(although it might not be distinguished with normal eyes)</w:t>
      </w:r>
      <w:r>
        <w:rPr>
          <w:rFonts w:ascii="Times New Roman" w:hAnsi="Times New Roman"/>
          <w:b w:val="false"/>
          <w:bCs w:val="false"/>
          <w:sz w:val="28"/>
          <w:szCs w:val="28"/>
        </w:rPr>
        <w:t xml:space="preserve">. </w:t>
      </w:r>
      <w:r>
        <w:rPr>
          <w:rFonts w:ascii="Times New Roman" w:hAnsi="Times New Roman"/>
          <w:b w:val="false"/>
          <w:bCs w:val="false"/>
          <w:sz w:val="28"/>
          <w:szCs w:val="28"/>
        </w:rPr>
        <w:t>For Gaussian averaging, the reason might be the how floating values are handles. For the weighted averaging, the initial matrix implementation might be the reason (np.float32 in the OpenCV approach)</w:t>
      </w:r>
    </w:p>
    <w:p>
      <w:pPr>
        <w:pStyle w:val="Normal"/>
        <w:jc w:val="left"/>
        <w:rPr>
          <w:rFonts w:ascii="Times New Roman" w:hAnsi="Times New Roman"/>
          <w:b w:val="false"/>
          <w:b w:val="false"/>
          <w:bCs w:val="false"/>
          <w:sz w:val="28"/>
          <w:szCs w:val="28"/>
        </w:rPr>
      </w:pPr>
      <w:r>
        <w:rPr/>
      </w:r>
    </w:p>
    <w:p>
      <w:pPr>
        <w:pStyle w:val="Normal"/>
        <w:jc w:val="left"/>
        <w:rPr/>
      </w:pPr>
      <w:r>
        <w:rPr>
          <w:rFonts w:ascii="Times New Roman" w:hAnsi="Times New Roman"/>
          <w:b w:val="false"/>
          <w:bCs w:val="false"/>
          <w:sz w:val="28"/>
          <w:szCs w:val="28"/>
        </w:rPr>
        <w:t>4</w:t>
      </w:r>
      <w:r>
        <w:rPr>
          <w:rFonts w:ascii="Times New Roman" w:hAnsi="Times New Roman"/>
          <w:b w:val="false"/>
          <w:bCs w:val="false"/>
          <w:sz w:val="28"/>
          <w:szCs w:val="28"/>
        </w:rPr>
        <w:t xml:space="preserve">) The formula approach allows to have specific size filters (for example, 3x5), while OpenCV </w:t>
      </w:r>
      <w:r>
        <w:rPr>
          <w:rFonts w:ascii="Times New Roman" w:hAnsi="Times New Roman"/>
          <w:b w:val="false"/>
          <w:bCs w:val="false"/>
          <w:sz w:val="28"/>
          <w:szCs w:val="28"/>
        </w:rPr>
        <w:t>approach</w:t>
      </w:r>
      <w:r>
        <w:rPr>
          <w:rFonts w:ascii="Times New Roman" w:hAnsi="Times New Roman"/>
          <w:b w:val="false"/>
          <w:bCs w:val="false"/>
          <w:sz w:val="28"/>
          <w:szCs w:val="28"/>
        </w:rPr>
        <w:t xml:space="preserve"> is not such flexible.</w:t>
      </w:r>
      <w:r>
        <w:br w:type="page"/>
      </w:r>
    </w:p>
    <w:p>
      <w:pPr>
        <w:pStyle w:val="Normal"/>
        <w:jc w:val="left"/>
        <w:rPr/>
      </w:pPr>
      <w:r>
        <w:rPr>
          <w:rFonts w:ascii="Times New Roman" w:hAnsi="Times New Roman"/>
          <w:b w:val="false"/>
          <w:bCs w:val="false"/>
          <w:sz w:val="28"/>
          <w:szCs w:val="28"/>
        </w:rPr>
        <w:t>T</w:t>
      </w:r>
      <w:r>
        <w:rPr>
          <w:rFonts w:ascii="Times New Roman" w:hAnsi="Times New Roman"/>
          <w:b w:val="false"/>
          <w:bCs w:val="false"/>
          <w:sz w:val="28"/>
          <w:szCs w:val="28"/>
        </w:rPr>
        <w:t xml:space="preserve">he program describes the actual state of processing. In the screenshots below, </w:t>
      </w:r>
      <w:r>
        <w:rPr>
          <w:rFonts w:ascii="Times New Roman" w:hAnsi="Times New Roman"/>
          <w:b w:val="false"/>
          <w:bCs w:val="false"/>
          <w:sz w:val="28"/>
          <w:szCs w:val="28"/>
        </w:rPr>
        <w:t>it can be seen that what processes ended and what are in the progress (by the name of the folders):</w:t>
      </w:r>
    </w:p>
    <w:p>
      <w:pPr>
        <w:pStyle w:val="Normal"/>
        <w:jc w:val="left"/>
        <w:rPr>
          <w:rFonts w:ascii="Times New Roman" w:hAnsi="Times New Roman"/>
          <w:b w:val="false"/>
          <w:b w:val="false"/>
          <w:bCs w:val="false"/>
          <w:sz w:val="28"/>
          <w:szCs w:val="28"/>
        </w:rPr>
      </w:pPr>
      <w:r>
        <w:rPr/>
        <w:drawing>
          <wp:anchor behindDoc="0" distT="0" distB="0" distL="0" distR="0" simplePos="0" locked="0" layoutInCell="0" allowOverlap="1" relativeHeight="2">
            <wp:simplePos x="0" y="0"/>
            <wp:positionH relativeFrom="column">
              <wp:posOffset>0</wp:posOffset>
            </wp:positionH>
            <wp:positionV relativeFrom="paragraph">
              <wp:posOffset>104140</wp:posOffset>
            </wp:positionV>
            <wp:extent cx="6120130" cy="34340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434080"/>
                    </a:xfrm>
                    <a:prstGeom prst="rect">
                      <a:avLst/>
                    </a:prstGeom>
                  </pic:spPr>
                </pic:pic>
              </a:graphicData>
            </a:graphic>
          </wp:anchor>
        </w:drawing>
      </w:r>
    </w:p>
    <w:p>
      <w:pPr>
        <w:pStyle w:val="Normal"/>
        <w:jc w:val="left"/>
        <w:rPr>
          <w:rFonts w:ascii="Times New Roman" w:hAnsi="Times New Roman"/>
          <w:b w:val="false"/>
          <w:b w:val="false"/>
          <w:bCs w:val="false"/>
          <w:sz w:val="28"/>
          <w:szCs w:val="28"/>
        </w:rPr>
      </w:pPr>
      <w:r>
        <w:rPr/>
        <w:drawing>
          <wp:anchor behindDoc="0" distT="0" distB="0" distL="0" distR="0" simplePos="0" locked="0" layoutInCell="0" allowOverlap="1" relativeHeight="3">
            <wp:simplePos x="0" y="0"/>
            <wp:positionH relativeFrom="column">
              <wp:posOffset>0</wp:posOffset>
            </wp:positionH>
            <wp:positionV relativeFrom="paragraph">
              <wp:posOffset>56515</wp:posOffset>
            </wp:positionV>
            <wp:extent cx="6120130" cy="35483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548380"/>
                    </a:xfrm>
                    <a:prstGeom prst="rect">
                      <a:avLst/>
                    </a:prstGeom>
                  </pic:spPr>
                </pic:pic>
              </a:graphicData>
            </a:graphic>
          </wp:anchor>
        </w:drawing>
      </w:r>
    </w:p>
    <w:p>
      <w:pPr>
        <w:pStyle w:val="Normal"/>
        <w:jc w:val="left"/>
        <w:rPr>
          <w:rFonts w:ascii="Times New Roman" w:hAnsi="Times New Roman"/>
          <w:b w:val="false"/>
          <w:b w:val="false"/>
          <w:bCs w:val="false"/>
          <w:sz w:val="28"/>
          <w:szCs w:val="28"/>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43852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438525"/>
                    </a:xfrm>
                    <a:prstGeom prst="rect">
                      <a:avLst/>
                    </a:prstGeom>
                  </pic:spPr>
                </pic:pic>
              </a:graphicData>
            </a:graphic>
          </wp:anchor>
        </w:drawing>
      </w:r>
    </w:p>
    <w:p>
      <w:pPr>
        <w:pStyle w:val="Normal"/>
        <w:jc w:val="left"/>
        <w:rPr>
          <w:rFonts w:ascii="Times New Roman" w:hAnsi="Times New Roman"/>
          <w:b w:val="false"/>
          <w:b w:val="false"/>
          <w:bCs w:val="false"/>
          <w:sz w:val="28"/>
          <w:szCs w:val="28"/>
        </w:rPr>
      </w:pPr>
      <w:r>
        <w:rPr/>
        <w:drawing>
          <wp:anchor behindDoc="0" distT="0" distB="0" distL="0" distR="0" simplePos="0" locked="0" layoutInCell="0" allowOverlap="1" relativeHeight="5">
            <wp:simplePos x="0" y="0"/>
            <wp:positionH relativeFrom="column">
              <wp:posOffset>0</wp:posOffset>
            </wp:positionH>
            <wp:positionV relativeFrom="paragraph">
              <wp:posOffset>142240</wp:posOffset>
            </wp:positionV>
            <wp:extent cx="6120130" cy="34385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438525"/>
                    </a:xfrm>
                    <a:prstGeom prst="rect">
                      <a:avLst/>
                    </a:prstGeom>
                  </pic:spPr>
                </pic:pic>
              </a:graphicData>
            </a:graphic>
          </wp:anchor>
        </w:drawing>
      </w:r>
    </w:p>
    <w:p>
      <w:pPr>
        <w:pStyle w:val="Normal"/>
        <w:jc w:val="left"/>
        <w:rPr>
          <w:rFonts w:ascii="Times New Roman" w:hAnsi="Times New Roman"/>
          <w:b w:val="false"/>
          <w:b w:val="false"/>
          <w:bCs w:val="false"/>
          <w:sz w:val="28"/>
          <w:szCs w:val="28"/>
        </w:rPr>
      </w:pPr>
      <w:r>
        <w:rPr/>
        <w:drawing>
          <wp:anchor behindDoc="0" distT="0" distB="0" distL="0" distR="0" simplePos="0" locked="0" layoutInCell="0" allowOverlap="1" relativeHeight="6">
            <wp:simplePos x="0" y="0"/>
            <wp:positionH relativeFrom="column">
              <wp:posOffset>-9525</wp:posOffset>
            </wp:positionH>
            <wp:positionV relativeFrom="paragraph">
              <wp:posOffset>9525</wp:posOffset>
            </wp:positionV>
            <wp:extent cx="6120130" cy="343852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438525"/>
                    </a:xfrm>
                    <a:prstGeom prst="rect">
                      <a:avLst/>
                    </a:prstGeom>
                  </pic:spPr>
                </pic:pic>
              </a:graphicData>
            </a:graphic>
          </wp:anchor>
        </w:drawing>
      </w:r>
    </w:p>
    <w:p>
      <w:pPr>
        <w:pStyle w:val="Normal"/>
        <w:jc w:val="left"/>
        <w:rPr>
          <w:rFonts w:ascii="Times New Roman" w:hAnsi="Times New Roman"/>
          <w:b w:val="false"/>
          <w:b w:val="false"/>
          <w:bCs w:val="false"/>
          <w:sz w:val="28"/>
          <w:szCs w:val="28"/>
        </w:rPr>
      </w:pPr>
      <w:r>
        <w:rPr/>
        <w:drawing>
          <wp:anchor behindDoc="0" distT="0" distB="0" distL="0" distR="0" simplePos="0" locked="0" layoutInCell="0" allowOverlap="1" relativeHeight="7">
            <wp:simplePos x="0" y="0"/>
            <wp:positionH relativeFrom="column">
              <wp:posOffset>0</wp:posOffset>
            </wp:positionH>
            <wp:positionV relativeFrom="paragraph">
              <wp:posOffset>71120</wp:posOffset>
            </wp:positionV>
            <wp:extent cx="6120130" cy="3438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438525"/>
                    </a:xfrm>
                    <a:prstGeom prst="rect">
                      <a:avLst/>
                    </a:prstGeom>
                  </pic:spPr>
                </pic:pic>
              </a:graphicData>
            </a:graphic>
          </wp:anchor>
        </w:drawing>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p>
    <w:p>
      <w:pPr>
        <w:pStyle w:val="Normal"/>
        <w:jc w:val="left"/>
        <w:rPr>
          <w:rFonts w:ascii="Times New Roman" w:hAnsi="Times New Roman"/>
          <w:b w:val="false"/>
          <w:b w:val="false"/>
          <w:bCs w:val="false"/>
          <w:sz w:val="28"/>
          <w:szCs w:val="28"/>
        </w:rPr>
      </w:pPr>
      <w:r>
        <w:rPr/>
      </w:r>
      <w:r>
        <w:br w:type="page"/>
      </w:r>
    </w:p>
    <w:p>
      <w:pPr>
        <w:pStyle w:val="Normal"/>
        <w:jc w:val="left"/>
        <w:rPr/>
      </w:pPr>
      <w:r>
        <w:rPr>
          <w:rFonts w:ascii="Times New Roman" w:hAnsi="Times New Roman"/>
          <w:b w:val="false"/>
          <w:bCs w:val="false"/>
          <w:sz w:val="28"/>
          <w:szCs w:val="28"/>
        </w:rPr>
        <w:t xml:space="preserve">Below the thumbnails of results of processing for </w:t>
      </w:r>
      <w:r>
        <w:rPr>
          <w:rFonts w:ascii="Times New Roman" w:hAnsi="Times New Roman"/>
          <w:b w:val="false"/>
          <w:bCs w:val="false"/>
          <w:sz w:val="28"/>
          <w:szCs w:val="28"/>
        </w:rPr>
        <w:t>1</w:t>
      </w:r>
      <w:r>
        <w:rPr>
          <w:rFonts w:ascii="Times New Roman" w:hAnsi="Times New Roman"/>
          <w:b w:val="false"/>
          <w:bCs w:val="false"/>
          <w:sz w:val="28"/>
          <w:szCs w:val="28"/>
        </w:rPr>
        <w:t xml:space="preserve"> image (out of </w:t>
      </w:r>
      <w:r>
        <w:rPr>
          <w:rFonts w:ascii="Times New Roman" w:hAnsi="Times New Roman"/>
          <w:b w:val="false"/>
          <w:bCs w:val="false"/>
          <w:sz w:val="28"/>
          <w:szCs w:val="28"/>
        </w:rPr>
        <w:t>25</w:t>
      </w:r>
      <w:r>
        <w:rPr>
          <w:rFonts w:ascii="Times New Roman" w:hAnsi="Times New Roman"/>
          <w:b w:val="false"/>
          <w:bCs w:val="false"/>
          <w:sz w:val="28"/>
          <w:szCs w:val="28"/>
        </w:rPr>
        <w:t xml:space="preserve">) chosen randomly. As mentioned above, all results could be found in the </w:t>
      </w:r>
      <w:r>
        <w:rPr>
          <w:rFonts w:ascii="Times New Roman" w:hAnsi="Times New Roman"/>
          <w:b/>
          <w:bCs/>
          <w:sz w:val="28"/>
          <w:szCs w:val="28"/>
        </w:rPr>
        <w:t>/resultsOfProcessing</w:t>
      </w:r>
      <w:r>
        <w:rPr>
          <w:rFonts w:ascii="Times New Roman" w:hAnsi="Times New Roman"/>
          <w:b w:val="false"/>
          <w:bCs w:val="false"/>
          <w:sz w:val="28"/>
          <w:szCs w:val="28"/>
        </w:rPr>
        <w:t xml:space="preserve"> folder.</w:t>
      </w:r>
    </w:p>
    <w:p>
      <w:pPr>
        <w:pStyle w:val="Normal"/>
        <w:jc w:val="left"/>
        <w:rPr/>
      </w:pPr>
      <w:r>
        <w:rPr/>
      </w:r>
    </w:p>
    <w:p>
      <w:pPr>
        <w:pStyle w:val="Normal"/>
        <w:jc w:val="left"/>
        <w:rPr/>
      </w:pPr>
      <w:r>
        <w:rPr/>
      </w:r>
    </w:p>
    <w:tbl>
      <w:tblPr>
        <w:tblW w:w="6810" w:type="dxa"/>
        <w:jc w:val="left"/>
        <w:tblInd w:w="0" w:type="dxa"/>
        <w:tblLayout w:type="fixed"/>
        <w:tblCellMar>
          <w:top w:w="55" w:type="dxa"/>
          <w:left w:w="55" w:type="dxa"/>
          <w:bottom w:w="55" w:type="dxa"/>
          <w:right w:w="55" w:type="dxa"/>
        </w:tblCellMar>
      </w:tblPr>
      <w:tblGrid>
        <w:gridCol w:w="1927"/>
        <w:gridCol w:w="2828"/>
        <w:gridCol w:w="2055"/>
      </w:tblGrid>
      <w:tr>
        <w:trPr/>
        <w:tc>
          <w:tcPr>
            <w:tcW w:w="6810" w:type="dxa"/>
            <w:gridSpan w:val="3"/>
            <w:tcBorders>
              <w:top w:val="single" w:sz="2" w:space="0" w:color="000000"/>
              <w:left w:val="single" w:sz="2" w:space="0" w:color="000000"/>
              <w:bottom w:val="single" w:sz="2" w:space="0" w:color="000000"/>
              <w:right w:val="single" w:sz="2" w:space="0" w:color="000000"/>
            </w:tcBorders>
          </w:tcPr>
          <w:p>
            <w:pPr>
              <w:pStyle w:val="Normal"/>
              <w:jc w:val="center"/>
              <w:rPr/>
            </w:pPr>
            <w:r>
              <w:rPr/>
              <w:t>Convolution Operation Comparison on the grayscale sample image</w:t>
            </w:r>
          </w:p>
        </w:tc>
      </w:tr>
      <w:tr>
        <w:trPr/>
        <w:tc>
          <w:tcPr>
            <w:tcW w:w="1927" w:type="dxa"/>
            <w:tcBorders>
              <w:left w:val="single" w:sz="2" w:space="0" w:color="000000"/>
              <w:bottom w:val="single" w:sz="2" w:space="0" w:color="000000"/>
            </w:tcBorders>
          </w:tcPr>
          <w:p>
            <w:pPr>
              <w:pStyle w:val="TableContents"/>
              <w:jc w:val="center"/>
              <w:rPr/>
            </w:pPr>
            <w:r>
              <w:rPr/>
              <w:t xml:space="preserve">Sample Image </w:t>
            </w:r>
            <w:r>
              <w:rPr/>
              <w:t>(Gaussian Noised)</w:t>
            </w:r>
          </w:p>
        </w:tc>
        <w:tc>
          <w:tcPr>
            <w:tcW w:w="2828" w:type="dxa"/>
            <w:tcBorders>
              <w:left w:val="single" w:sz="2" w:space="0" w:color="000000"/>
              <w:bottom w:val="single" w:sz="2" w:space="0" w:color="000000"/>
            </w:tcBorders>
          </w:tcPr>
          <w:p>
            <w:pPr>
              <w:pStyle w:val="TableContents"/>
              <w:jc w:val="center"/>
              <w:rPr/>
            </w:pPr>
            <w:r>
              <w:rPr/>
              <w:t>Unweighted Average by OpenCV</w:t>
            </w:r>
          </w:p>
        </w:tc>
        <w:tc>
          <w:tcPr>
            <w:tcW w:w="2055" w:type="dxa"/>
            <w:tcBorders>
              <w:left w:val="single" w:sz="2" w:space="0" w:color="000000"/>
              <w:bottom w:val="single" w:sz="2" w:space="0" w:color="000000"/>
              <w:right w:val="single" w:sz="2" w:space="0" w:color="000000"/>
            </w:tcBorders>
          </w:tcPr>
          <w:p>
            <w:pPr>
              <w:pStyle w:val="TableContents"/>
              <w:jc w:val="center"/>
              <w:rPr/>
            </w:pPr>
            <w:r>
              <w:rPr/>
              <w:t>Unweighted Average by Formula</w:t>
            </w:r>
          </w:p>
        </w:tc>
      </w:tr>
      <w:tr>
        <w:trPr/>
        <w:tc>
          <w:tcPr>
            <w:tcW w:w="1927"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1153795" cy="72072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1153795" cy="720725"/>
                          </a:xfrm>
                          <a:prstGeom prst="rect">
                            <a:avLst/>
                          </a:prstGeom>
                        </pic:spPr>
                      </pic:pic>
                    </a:graphicData>
                  </a:graphic>
                </wp:anchor>
              </w:drawing>
            </w:r>
          </w:p>
        </w:tc>
        <w:tc>
          <w:tcPr>
            <w:tcW w:w="2828"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1154430" cy="7213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1154430" cy="721360"/>
                          </a:xfrm>
                          <a:prstGeom prst="rect">
                            <a:avLst/>
                          </a:prstGeom>
                        </pic:spPr>
                      </pic:pic>
                    </a:graphicData>
                  </a:graphic>
                </wp:anchor>
              </w:drawing>
            </w:r>
          </w:p>
        </w:tc>
        <w:tc>
          <w:tcPr>
            <w:tcW w:w="2055" w:type="dxa"/>
            <w:tcBorders>
              <w:left w:val="single" w:sz="2" w:space="0" w:color="000000"/>
              <w:bottom w:val="single" w:sz="2" w:space="0" w:color="000000"/>
              <w:right w:val="single" w:sz="2" w:space="0" w:color="000000"/>
            </w:tcBorders>
          </w:tcPr>
          <w:p>
            <w:pPr>
              <w:pStyle w:val="TableContents"/>
              <w:jc w:val="center"/>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1153795" cy="7207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1153795" cy="720725"/>
                          </a:xfrm>
                          <a:prstGeom prst="rect">
                            <a:avLst/>
                          </a:prstGeom>
                        </pic:spPr>
                      </pic:pic>
                    </a:graphicData>
                  </a:graphic>
                </wp:anchor>
              </w:drawing>
            </w:r>
          </w:p>
        </w:tc>
      </w:tr>
      <w:tr>
        <w:trPr/>
        <w:tc>
          <w:tcPr>
            <w:tcW w:w="1927" w:type="dxa"/>
            <w:tcBorders>
              <w:left w:val="single" w:sz="2" w:space="0" w:color="000000"/>
              <w:bottom w:val="single" w:sz="2" w:space="0" w:color="000000"/>
            </w:tcBorders>
          </w:tcPr>
          <w:p>
            <w:pPr>
              <w:pStyle w:val="TableContents"/>
              <w:jc w:val="center"/>
              <w:rPr/>
            </w:pPr>
            <w:r>
              <w:rPr/>
              <w:t xml:space="preserve">Sample Image </w:t>
            </w:r>
            <w:r>
              <w:rPr/>
              <w:t>(Gaussian Noised)</w:t>
            </w:r>
          </w:p>
        </w:tc>
        <w:tc>
          <w:tcPr>
            <w:tcW w:w="2828" w:type="dxa"/>
            <w:tcBorders>
              <w:left w:val="single" w:sz="2" w:space="0" w:color="000000"/>
              <w:bottom w:val="single" w:sz="2" w:space="0" w:color="000000"/>
            </w:tcBorders>
          </w:tcPr>
          <w:p>
            <w:pPr>
              <w:pStyle w:val="TableContents"/>
              <w:jc w:val="center"/>
              <w:rPr/>
            </w:pPr>
            <w:r>
              <w:rPr/>
              <w:t>Weighted Average by OpenCV</w:t>
            </w:r>
          </w:p>
        </w:tc>
        <w:tc>
          <w:tcPr>
            <w:tcW w:w="2055" w:type="dxa"/>
            <w:tcBorders>
              <w:left w:val="single" w:sz="2" w:space="0" w:color="000000"/>
              <w:bottom w:val="single" w:sz="2" w:space="0" w:color="000000"/>
              <w:right w:val="single" w:sz="2" w:space="0" w:color="000000"/>
            </w:tcBorders>
          </w:tcPr>
          <w:p>
            <w:pPr>
              <w:pStyle w:val="TableContents"/>
              <w:jc w:val="center"/>
              <w:rPr/>
            </w:pPr>
            <w:r>
              <w:rPr/>
              <w:t>Weighted Average by Formula</w:t>
            </w:r>
          </w:p>
        </w:tc>
      </w:tr>
      <w:tr>
        <w:trPr/>
        <w:tc>
          <w:tcPr>
            <w:tcW w:w="1927"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1153795" cy="720725"/>
                  <wp:effectExtent l="0" t="0" r="0" b="0"/>
                  <wp:wrapSquare wrapText="largest"/>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1"/>
                          <a:stretch>
                            <a:fillRect/>
                          </a:stretch>
                        </pic:blipFill>
                        <pic:spPr bwMode="auto">
                          <a:xfrm>
                            <a:off x="0" y="0"/>
                            <a:ext cx="1153795" cy="720725"/>
                          </a:xfrm>
                          <a:prstGeom prst="rect">
                            <a:avLst/>
                          </a:prstGeom>
                        </pic:spPr>
                      </pic:pic>
                    </a:graphicData>
                  </a:graphic>
                </wp:anchor>
              </w:drawing>
            </w:r>
          </w:p>
        </w:tc>
        <w:tc>
          <w:tcPr>
            <w:tcW w:w="2828"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1154430" cy="72136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1154430" cy="721360"/>
                          </a:xfrm>
                          <a:prstGeom prst="rect">
                            <a:avLst/>
                          </a:prstGeom>
                        </pic:spPr>
                      </pic:pic>
                    </a:graphicData>
                  </a:graphic>
                </wp:anchor>
              </w:drawing>
            </w:r>
          </w:p>
        </w:tc>
        <w:tc>
          <w:tcPr>
            <w:tcW w:w="2055" w:type="dxa"/>
            <w:tcBorders>
              <w:left w:val="single" w:sz="2" w:space="0" w:color="000000"/>
              <w:bottom w:val="single" w:sz="2" w:space="0" w:color="000000"/>
              <w:right w:val="single" w:sz="2" w:space="0" w:color="000000"/>
            </w:tcBorders>
          </w:tcPr>
          <w:p>
            <w:pPr>
              <w:pStyle w:val="TableContents"/>
              <w:jc w:val="center"/>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1154430" cy="72136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1154430" cy="721360"/>
                          </a:xfrm>
                          <a:prstGeom prst="rect">
                            <a:avLst/>
                          </a:prstGeom>
                        </pic:spPr>
                      </pic:pic>
                    </a:graphicData>
                  </a:graphic>
                </wp:anchor>
              </w:drawing>
            </w:r>
          </w:p>
        </w:tc>
      </w:tr>
      <w:tr>
        <w:trPr/>
        <w:tc>
          <w:tcPr>
            <w:tcW w:w="1927" w:type="dxa"/>
            <w:tcBorders>
              <w:left w:val="single" w:sz="2" w:space="0" w:color="000000"/>
              <w:bottom w:val="single" w:sz="2" w:space="0" w:color="000000"/>
            </w:tcBorders>
          </w:tcPr>
          <w:p>
            <w:pPr>
              <w:pStyle w:val="TableContents"/>
              <w:jc w:val="center"/>
              <w:rPr/>
            </w:pPr>
            <w:r>
              <w:rPr/>
              <w:t xml:space="preserve">Sample Image </w:t>
            </w:r>
            <w:r>
              <w:rPr/>
              <w:t>(Gaussian Noised)</w:t>
            </w:r>
          </w:p>
        </w:tc>
        <w:tc>
          <w:tcPr>
            <w:tcW w:w="2828" w:type="dxa"/>
            <w:tcBorders>
              <w:left w:val="single" w:sz="2" w:space="0" w:color="000000"/>
              <w:bottom w:val="single" w:sz="2" w:space="0" w:color="000000"/>
            </w:tcBorders>
          </w:tcPr>
          <w:p>
            <w:pPr>
              <w:pStyle w:val="TableContents"/>
              <w:jc w:val="center"/>
              <w:rPr/>
            </w:pPr>
            <w:r>
              <w:rPr/>
              <w:t>Gaussian</w:t>
            </w:r>
            <w:r>
              <w:rPr/>
              <w:t xml:space="preserve"> Average by OpenCV</w:t>
            </w:r>
          </w:p>
        </w:tc>
        <w:tc>
          <w:tcPr>
            <w:tcW w:w="2055" w:type="dxa"/>
            <w:tcBorders>
              <w:left w:val="single" w:sz="2" w:space="0" w:color="000000"/>
              <w:bottom w:val="single" w:sz="2" w:space="0" w:color="000000"/>
              <w:right w:val="single" w:sz="2" w:space="0" w:color="000000"/>
            </w:tcBorders>
          </w:tcPr>
          <w:p>
            <w:pPr>
              <w:pStyle w:val="TableContents"/>
              <w:jc w:val="center"/>
              <w:rPr/>
            </w:pPr>
            <w:r>
              <w:rPr/>
              <w:t>Gaussi</w:t>
            </w:r>
            <w:r>
              <w:rPr/>
              <w:t>an</w:t>
            </w:r>
            <w:r>
              <w:rPr/>
              <w:t xml:space="preserve"> Average by Formula</w:t>
            </w:r>
          </w:p>
        </w:tc>
      </w:tr>
      <w:tr>
        <w:trPr/>
        <w:tc>
          <w:tcPr>
            <w:tcW w:w="1927"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1153795" cy="72072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1153795" cy="720725"/>
                          </a:xfrm>
                          <a:prstGeom prst="rect">
                            <a:avLst/>
                          </a:prstGeom>
                        </pic:spPr>
                      </pic:pic>
                    </a:graphicData>
                  </a:graphic>
                </wp:anchor>
              </w:drawing>
            </w:r>
          </w:p>
        </w:tc>
        <w:tc>
          <w:tcPr>
            <w:tcW w:w="2828"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1154430" cy="72136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1154430" cy="721360"/>
                          </a:xfrm>
                          <a:prstGeom prst="rect">
                            <a:avLst/>
                          </a:prstGeom>
                        </pic:spPr>
                      </pic:pic>
                    </a:graphicData>
                  </a:graphic>
                </wp:anchor>
              </w:drawing>
            </w:r>
          </w:p>
        </w:tc>
        <w:tc>
          <w:tcPr>
            <w:tcW w:w="2055" w:type="dxa"/>
            <w:tcBorders>
              <w:left w:val="single" w:sz="2" w:space="0" w:color="000000"/>
              <w:bottom w:val="single" w:sz="2" w:space="0" w:color="000000"/>
              <w:right w:val="single" w:sz="2" w:space="0" w:color="000000"/>
            </w:tcBorders>
          </w:tcPr>
          <w:p>
            <w:pPr>
              <w:pStyle w:val="TableContents"/>
              <w:jc w:val="center"/>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1153795" cy="72072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1153795" cy="720725"/>
                          </a:xfrm>
                          <a:prstGeom prst="rect">
                            <a:avLst/>
                          </a:prstGeom>
                        </pic:spPr>
                      </pic:pic>
                    </a:graphicData>
                  </a:graphic>
                </wp:anchor>
              </w:drawing>
            </w:r>
          </w:p>
        </w:tc>
      </w:tr>
    </w:tbl>
    <w:p>
      <w:pPr>
        <w:pStyle w:val="Normal"/>
        <w:jc w:val="left"/>
        <w:rPr/>
      </w:pPr>
      <w:r>
        <w:rPr/>
      </w:r>
    </w:p>
    <w:p>
      <w:pPr>
        <w:pStyle w:val="Normal"/>
        <w:jc w:val="left"/>
        <w:rPr/>
      </w:pPr>
      <w:r>
        <w:rPr/>
      </w:r>
      <w:r>
        <w:br w:type="page"/>
      </w:r>
    </w:p>
    <w:p>
      <w:pPr>
        <w:pStyle w:val="Normal"/>
        <w:jc w:val="left"/>
        <w:rPr/>
      </w:pPr>
      <w:r>
        <w:rPr/>
      </w:r>
    </w:p>
    <w:tbl>
      <w:tblPr>
        <w:tblW w:w="6810" w:type="dxa"/>
        <w:jc w:val="left"/>
        <w:tblInd w:w="0" w:type="dxa"/>
        <w:tblLayout w:type="fixed"/>
        <w:tblCellMar>
          <w:top w:w="55" w:type="dxa"/>
          <w:left w:w="55" w:type="dxa"/>
          <w:bottom w:w="55" w:type="dxa"/>
          <w:right w:w="55" w:type="dxa"/>
        </w:tblCellMar>
      </w:tblPr>
      <w:tblGrid>
        <w:gridCol w:w="1927"/>
        <w:gridCol w:w="2828"/>
        <w:gridCol w:w="2055"/>
      </w:tblGrid>
      <w:tr>
        <w:trPr/>
        <w:tc>
          <w:tcPr>
            <w:tcW w:w="6810" w:type="dxa"/>
            <w:gridSpan w:val="3"/>
            <w:tcBorders>
              <w:top w:val="single" w:sz="2" w:space="0" w:color="000000"/>
              <w:left w:val="single" w:sz="2" w:space="0" w:color="000000"/>
              <w:bottom w:val="single" w:sz="2" w:space="0" w:color="000000"/>
              <w:right w:val="single" w:sz="2" w:space="0" w:color="000000"/>
            </w:tcBorders>
          </w:tcPr>
          <w:p>
            <w:pPr>
              <w:pStyle w:val="Normal"/>
              <w:jc w:val="center"/>
              <w:rPr/>
            </w:pPr>
            <w:r>
              <w:rPr/>
              <w:t>Convolution Operation Comparison on the grayscale version of sample image</w:t>
            </w:r>
          </w:p>
        </w:tc>
      </w:tr>
      <w:tr>
        <w:trPr/>
        <w:tc>
          <w:tcPr>
            <w:tcW w:w="1927" w:type="dxa"/>
            <w:tcBorders>
              <w:left w:val="single" w:sz="2" w:space="0" w:color="000000"/>
              <w:bottom w:val="single" w:sz="2" w:space="0" w:color="000000"/>
            </w:tcBorders>
          </w:tcPr>
          <w:p>
            <w:pPr>
              <w:pStyle w:val="TableContents"/>
              <w:jc w:val="center"/>
              <w:rPr/>
            </w:pPr>
            <w:r>
              <w:rPr/>
              <w:t xml:space="preserve">Sample Image </w:t>
            </w:r>
            <w:r>
              <w:rPr/>
              <w:t>(</w:t>
            </w:r>
            <w:r>
              <w:rPr/>
              <w:t>Salt and Pepper</w:t>
            </w:r>
            <w:r>
              <w:rPr/>
              <w:t xml:space="preserve"> Noised)</w:t>
            </w:r>
          </w:p>
        </w:tc>
        <w:tc>
          <w:tcPr>
            <w:tcW w:w="2828" w:type="dxa"/>
            <w:tcBorders>
              <w:left w:val="single" w:sz="2" w:space="0" w:color="000000"/>
              <w:bottom w:val="single" w:sz="2" w:space="0" w:color="000000"/>
            </w:tcBorders>
          </w:tcPr>
          <w:p>
            <w:pPr>
              <w:pStyle w:val="TableContents"/>
              <w:jc w:val="center"/>
              <w:rPr/>
            </w:pPr>
            <w:r>
              <w:rPr/>
              <w:t>Median Filtering 3x3 by OpenCV</w:t>
            </w:r>
          </w:p>
        </w:tc>
        <w:tc>
          <w:tcPr>
            <w:tcW w:w="2055" w:type="dxa"/>
            <w:tcBorders>
              <w:left w:val="single" w:sz="2" w:space="0" w:color="000000"/>
              <w:bottom w:val="single" w:sz="2" w:space="0" w:color="000000"/>
              <w:right w:val="single" w:sz="2" w:space="0" w:color="000000"/>
            </w:tcBorders>
          </w:tcPr>
          <w:p>
            <w:pPr>
              <w:pStyle w:val="TableContents"/>
              <w:jc w:val="center"/>
              <w:rPr/>
            </w:pPr>
            <w:r>
              <w:rPr/>
              <w:t>Median Filtering 3x3 by</w:t>
            </w:r>
            <w:r>
              <w:rPr/>
              <w:t xml:space="preserve"> Formula</w:t>
            </w:r>
          </w:p>
        </w:tc>
      </w:tr>
      <w:tr>
        <w:trPr/>
        <w:tc>
          <w:tcPr>
            <w:tcW w:w="1927"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1153795" cy="72072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1153795" cy="720725"/>
                          </a:xfrm>
                          <a:prstGeom prst="rect">
                            <a:avLst/>
                          </a:prstGeom>
                        </pic:spPr>
                      </pic:pic>
                    </a:graphicData>
                  </a:graphic>
                </wp:anchor>
              </w:drawing>
            </w:r>
          </w:p>
        </w:tc>
        <w:tc>
          <w:tcPr>
            <w:tcW w:w="2828"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1154430" cy="72136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1154430" cy="721360"/>
                          </a:xfrm>
                          <a:prstGeom prst="rect">
                            <a:avLst/>
                          </a:prstGeom>
                        </pic:spPr>
                      </pic:pic>
                    </a:graphicData>
                  </a:graphic>
                </wp:anchor>
              </w:drawing>
            </w:r>
          </w:p>
        </w:tc>
        <w:tc>
          <w:tcPr>
            <w:tcW w:w="2055" w:type="dxa"/>
            <w:tcBorders>
              <w:left w:val="single" w:sz="2" w:space="0" w:color="000000"/>
              <w:bottom w:val="single" w:sz="2" w:space="0" w:color="000000"/>
              <w:right w:val="single" w:sz="2" w:space="0" w:color="000000"/>
            </w:tcBorders>
          </w:tcPr>
          <w:p>
            <w:pPr>
              <w:pStyle w:val="TableContents"/>
              <w:jc w:val="center"/>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1153795" cy="72072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1153795" cy="720725"/>
                          </a:xfrm>
                          <a:prstGeom prst="rect">
                            <a:avLst/>
                          </a:prstGeom>
                        </pic:spPr>
                      </pic:pic>
                    </a:graphicData>
                  </a:graphic>
                </wp:anchor>
              </w:drawing>
            </w:r>
          </w:p>
        </w:tc>
      </w:tr>
      <w:tr>
        <w:trPr/>
        <w:tc>
          <w:tcPr>
            <w:tcW w:w="1927" w:type="dxa"/>
            <w:tcBorders>
              <w:left w:val="single" w:sz="2" w:space="0" w:color="000000"/>
              <w:bottom w:val="single" w:sz="2" w:space="0" w:color="000000"/>
            </w:tcBorders>
          </w:tcPr>
          <w:p>
            <w:pPr>
              <w:pStyle w:val="TableContents"/>
              <w:jc w:val="center"/>
              <w:rPr/>
            </w:pPr>
            <w:r>
              <w:rPr/>
              <w:t xml:space="preserve">Sample Image </w:t>
            </w:r>
            <w:r>
              <w:rPr/>
              <w:t>(</w:t>
            </w:r>
            <w:r>
              <w:rPr/>
              <w:t>Salt and Pepper</w:t>
            </w:r>
            <w:r>
              <w:rPr/>
              <w:t xml:space="preserve"> Noised)</w:t>
            </w:r>
          </w:p>
        </w:tc>
        <w:tc>
          <w:tcPr>
            <w:tcW w:w="2828" w:type="dxa"/>
            <w:tcBorders>
              <w:left w:val="single" w:sz="2" w:space="0" w:color="000000"/>
              <w:bottom w:val="single" w:sz="2" w:space="0" w:color="000000"/>
            </w:tcBorders>
          </w:tcPr>
          <w:p>
            <w:pPr>
              <w:pStyle w:val="TableContents"/>
              <w:jc w:val="center"/>
              <w:rPr/>
            </w:pPr>
            <w:r>
              <w:rPr/>
              <w:t>Median Filtering 5x5 by OpenCV</w:t>
            </w:r>
          </w:p>
        </w:tc>
        <w:tc>
          <w:tcPr>
            <w:tcW w:w="2055" w:type="dxa"/>
            <w:tcBorders>
              <w:left w:val="single" w:sz="2" w:space="0" w:color="000000"/>
              <w:bottom w:val="single" w:sz="2" w:space="0" w:color="000000"/>
              <w:right w:val="single" w:sz="2" w:space="0" w:color="000000"/>
            </w:tcBorders>
          </w:tcPr>
          <w:p>
            <w:pPr>
              <w:pStyle w:val="TableContents"/>
              <w:jc w:val="center"/>
              <w:rPr/>
            </w:pPr>
            <w:r>
              <w:rPr/>
              <w:t xml:space="preserve">Median Filtering 5x5 by </w:t>
            </w:r>
            <w:r>
              <w:rPr/>
              <w:t>Formula</w:t>
            </w:r>
          </w:p>
        </w:tc>
      </w:tr>
      <w:tr>
        <w:trPr/>
        <w:tc>
          <w:tcPr>
            <w:tcW w:w="1927"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1153795" cy="72072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1153795" cy="720725"/>
                          </a:xfrm>
                          <a:prstGeom prst="rect">
                            <a:avLst/>
                          </a:prstGeom>
                        </pic:spPr>
                      </pic:pic>
                    </a:graphicData>
                  </a:graphic>
                </wp:anchor>
              </w:drawing>
            </w:r>
          </w:p>
        </w:tc>
        <w:tc>
          <w:tcPr>
            <w:tcW w:w="2828"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1154430" cy="72136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1154430" cy="721360"/>
                          </a:xfrm>
                          <a:prstGeom prst="rect">
                            <a:avLst/>
                          </a:prstGeom>
                        </pic:spPr>
                      </pic:pic>
                    </a:graphicData>
                  </a:graphic>
                </wp:anchor>
              </w:drawing>
            </w:r>
          </w:p>
        </w:tc>
        <w:tc>
          <w:tcPr>
            <w:tcW w:w="2055" w:type="dxa"/>
            <w:tcBorders>
              <w:left w:val="single" w:sz="2" w:space="0" w:color="000000"/>
              <w:bottom w:val="single" w:sz="2" w:space="0" w:color="000000"/>
              <w:right w:val="single" w:sz="2" w:space="0" w:color="000000"/>
            </w:tcBorders>
          </w:tcPr>
          <w:p>
            <w:pPr>
              <w:pStyle w:val="TableContents"/>
              <w:jc w:val="center"/>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1154430" cy="72136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1154430" cy="721360"/>
                          </a:xfrm>
                          <a:prstGeom prst="rect">
                            <a:avLst/>
                          </a:prstGeom>
                        </pic:spPr>
                      </pic:pic>
                    </a:graphicData>
                  </a:graphic>
                </wp:anchor>
              </w:drawing>
            </w:r>
          </w:p>
        </w:tc>
      </w:tr>
      <w:tr>
        <w:trPr/>
        <w:tc>
          <w:tcPr>
            <w:tcW w:w="1927" w:type="dxa"/>
            <w:tcBorders>
              <w:left w:val="single" w:sz="2" w:space="0" w:color="000000"/>
              <w:bottom w:val="single" w:sz="2" w:space="0" w:color="000000"/>
            </w:tcBorders>
          </w:tcPr>
          <w:p>
            <w:pPr>
              <w:pStyle w:val="TableContents"/>
              <w:jc w:val="center"/>
              <w:rPr/>
            </w:pPr>
            <w:r>
              <w:rPr/>
              <w:t xml:space="preserve">Sample Image </w:t>
            </w:r>
            <w:r>
              <w:rPr/>
              <w:t>(</w:t>
            </w:r>
            <w:r>
              <w:rPr/>
              <w:t>No</w:t>
            </w:r>
            <w:r>
              <w:rPr/>
              <w:t xml:space="preserve"> Noise)</w:t>
            </w:r>
          </w:p>
        </w:tc>
        <w:tc>
          <w:tcPr>
            <w:tcW w:w="2828" w:type="dxa"/>
            <w:tcBorders>
              <w:left w:val="single" w:sz="2" w:space="0" w:color="000000"/>
              <w:bottom w:val="single" w:sz="2" w:space="0" w:color="000000"/>
            </w:tcBorders>
          </w:tcPr>
          <w:p>
            <w:pPr>
              <w:pStyle w:val="TableContents"/>
              <w:jc w:val="center"/>
              <w:rPr/>
            </w:pPr>
            <w:r>
              <w:rPr/>
              <w:t xml:space="preserve">3x3 Sobel Filtering by </w:t>
            </w:r>
            <w:r>
              <w:rPr/>
              <w:t>OpenCV</w:t>
            </w:r>
          </w:p>
        </w:tc>
        <w:tc>
          <w:tcPr>
            <w:tcW w:w="2055" w:type="dxa"/>
            <w:tcBorders>
              <w:left w:val="single" w:sz="2" w:space="0" w:color="000000"/>
              <w:bottom w:val="single" w:sz="2" w:space="0" w:color="000000"/>
              <w:right w:val="single" w:sz="2" w:space="0" w:color="000000"/>
            </w:tcBorders>
          </w:tcPr>
          <w:p>
            <w:pPr>
              <w:pStyle w:val="TableContents"/>
              <w:jc w:val="center"/>
              <w:rPr/>
            </w:pPr>
            <w:r>
              <w:rPr/>
              <w:t xml:space="preserve">3x3 Sobel Filtering by </w:t>
            </w:r>
            <w:r>
              <w:rPr/>
              <w:t>Formula</w:t>
            </w:r>
          </w:p>
        </w:tc>
      </w:tr>
      <w:tr>
        <w:trPr/>
        <w:tc>
          <w:tcPr>
            <w:tcW w:w="1927"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1153795" cy="72072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1153795" cy="720725"/>
                          </a:xfrm>
                          <a:prstGeom prst="rect">
                            <a:avLst/>
                          </a:prstGeom>
                        </pic:spPr>
                      </pic:pic>
                    </a:graphicData>
                  </a:graphic>
                </wp:anchor>
              </w:drawing>
            </w:r>
          </w:p>
        </w:tc>
        <w:tc>
          <w:tcPr>
            <w:tcW w:w="2828" w:type="dxa"/>
            <w:tcBorders>
              <w:left w:val="single" w:sz="2" w:space="0" w:color="000000"/>
              <w:bottom w:val="single" w:sz="2" w:space="0" w:color="000000"/>
            </w:tcBorders>
          </w:tcPr>
          <w:p>
            <w:pPr>
              <w:pStyle w:val="TableContents"/>
              <w:jc w:val="center"/>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1154430" cy="72136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1154430" cy="721360"/>
                          </a:xfrm>
                          <a:prstGeom prst="rect">
                            <a:avLst/>
                          </a:prstGeom>
                        </pic:spPr>
                      </pic:pic>
                    </a:graphicData>
                  </a:graphic>
                </wp:anchor>
              </w:drawing>
            </w:r>
          </w:p>
        </w:tc>
        <w:tc>
          <w:tcPr>
            <w:tcW w:w="2055" w:type="dxa"/>
            <w:tcBorders>
              <w:left w:val="single" w:sz="2" w:space="0" w:color="000000"/>
              <w:bottom w:val="single" w:sz="2" w:space="0" w:color="000000"/>
              <w:right w:val="single" w:sz="2" w:space="0" w:color="000000"/>
            </w:tcBorders>
          </w:tcPr>
          <w:p>
            <w:pPr>
              <w:pStyle w:val="TableContents"/>
              <w:jc w:val="center"/>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1153795" cy="72072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1153795" cy="720725"/>
                          </a:xfrm>
                          <a:prstGeom prst="rect">
                            <a:avLst/>
                          </a:prstGeom>
                        </pic:spPr>
                      </pic:pic>
                    </a:graphicData>
                  </a:graphic>
                </wp:anchor>
              </w:drawing>
            </w:r>
          </w:p>
        </w:tc>
      </w:tr>
    </w:tbl>
    <w:p>
      <w:pPr>
        <w:pStyle w:val="Normal"/>
        <w:rPr/>
      </w:pPr>
      <w:r>
        <w:rPr/>
      </w:r>
    </w:p>
    <w:sectPr>
      <w:type w:val="nextPage"/>
      <w:pgSz w:w="11906" w:h="16838"/>
      <w:pgMar w:left="1134" w:right="1134" w:header="0" w:top="1134" w:footer="0" w:bottom="1134" w:gutter="0"/>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Liberation Sans">
    <w:altName w:val="Arial"/>
    <w:charset w:val="cc"/>
    <w:family w:val="swiss"/>
    <w:pitch w:val="variable"/>
  </w:font>
  <w:font w:name="Times New Roman">
    <w:charset w:val="cc"/>
    <w:family w:val="roman"/>
    <w:pitch w:val="variable"/>
  </w:font>
  <w:font w:name="Times New Roman">
    <w:charset w:val="01"/>
    <w:family w:val="roman"/>
    <w:pitch w:val="default"/>
  </w:font>
</w:fonts>
</file>

<file path=word/settings.xml><?xml version="1.0" encoding="utf-8"?>
<w:settings xmlns:w="http://schemas.openxmlformats.org/wordprocessingml/2006/main">
  <w:zoom w:percent="100"/>
  <w:defaultTabStop w:val="408"/>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SimSun" w:cs="Mangal"/>
      <w:color w:val="auto"/>
      <w:kern w:val="2"/>
      <w:sz w:val="24"/>
      <w:szCs w:val="24"/>
      <w:lang w:val="en-US"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676</TotalTime>
  <Application>LibreOffice/7.0.0.3$Windows_X86_64 LibreOffice_project/8061b3e9204bef6b321a21033174034a5e2ea88e</Application>
  <Pages>7</Pages>
  <Words>603</Words>
  <Characters>3337</Characters>
  <CharactersWithSpaces>3886</CharactersWithSpaces>
  <Paragraphs>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2017-10-20T23:40:51Z</dcterms:created>
  <dc:creator/>
  <dc:description/>
  <dc:language>en-GB</dc:language>
  <cp:lastModifiedBy/>
  <dcterms:modified xsi:type="dcterms:W3CDTF">2021-02-03T12:47:53Z</dcterms:modified>
  <cp:revision>77</cp:revision>
  <dc:subject/>
  <dc:title/>
</cp:coreProperties>
</file>